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C3" w:rsidRDefault="00E71D47">
      <w:pPr>
        <w:spacing w:after="0" w:line="240" w:lineRule="auto"/>
        <w:ind w:left="0" w:firstLine="0"/>
        <w:jc w:val="left"/>
      </w:pPr>
      <w:bookmarkStart w:id="0" w:name="_GoBack"/>
      <w:bookmarkEnd w:id="0"/>
      <w:r>
        <w:t xml:space="preserve"> </w:t>
      </w:r>
    </w:p>
    <w:p w:rsidR="008570C3" w:rsidRDefault="00E71D47">
      <w:pPr>
        <w:spacing w:after="79" w:line="216" w:lineRule="auto"/>
        <w:ind w:left="0" w:right="8707" w:firstLine="0"/>
        <w:jc w:val="lef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61975" cy="7423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 </w:t>
      </w:r>
    </w:p>
    <w:p w:rsidR="008570C3" w:rsidRDefault="00E71D47">
      <w:pPr>
        <w:spacing w:after="58" w:line="240" w:lineRule="auto"/>
        <w:ind w:left="0" w:firstLine="0"/>
        <w:jc w:val="center"/>
      </w:pPr>
      <w:r>
        <w:rPr>
          <w:b/>
          <w:sz w:val="32"/>
        </w:rPr>
        <w:t xml:space="preserve">COMUNE DI PONSACCO </w:t>
      </w:r>
    </w:p>
    <w:p w:rsidR="008570C3" w:rsidRDefault="00E71D47">
      <w:pPr>
        <w:spacing w:after="48" w:line="240" w:lineRule="auto"/>
        <w:ind w:left="0" w:firstLine="0"/>
        <w:jc w:val="center"/>
      </w:pPr>
      <w:r>
        <w:rPr>
          <w:b/>
          <w:sz w:val="28"/>
        </w:rPr>
        <w:t xml:space="preserve">Provincia di Pisa </w:t>
      </w:r>
    </w:p>
    <w:p w:rsidR="008570C3" w:rsidRDefault="00E71D47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8570C3" w:rsidRDefault="00E71D47">
      <w:r>
        <w:t xml:space="preserve">     </w:t>
      </w:r>
      <w:r>
        <w:tab/>
        <w:t xml:space="preserve">IMMEDIATAMENTE ESEGUIBILE </w:t>
      </w:r>
    </w:p>
    <w:p w:rsidR="008570C3" w:rsidRDefault="00E71D47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8570C3" w:rsidRDefault="00E71D47">
      <w:pPr>
        <w:spacing w:after="46" w:line="240" w:lineRule="auto"/>
        <w:ind w:left="10" w:right="-15"/>
        <w:jc w:val="center"/>
      </w:pPr>
      <w:r>
        <w:rPr>
          <w:b/>
        </w:rPr>
        <w:t xml:space="preserve">D E L I B E R A Z I O N E </w:t>
      </w:r>
    </w:p>
    <w:p w:rsidR="008570C3" w:rsidRDefault="00E71D47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8570C3" w:rsidRDefault="00E71D47">
      <w:pPr>
        <w:spacing w:after="46" w:line="240" w:lineRule="auto"/>
        <w:ind w:left="10" w:right="-15"/>
        <w:jc w:val="center"/>
      </w:pPr>
      <w:proofErr w:type="gramStart"/>
      <w:r>
        <w:rPr>
          <w:b/>
        </w:rPr>
        <w:t>della</w:t>
      </w:r>
      <w:proofErr w:type="gramEnd"/>
      <w:r>
        <w:rPr>
          <w:b/>
        </w:rPr>
        <w:t xml:space="preserve"> </w:t>
      </w:r>
    </w:p>
    <w:p w:rsidR="008570C3" w:rsidRDefault="00E71D47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8570C3" w:rsidRDefault="00E71D47">
      <w:pPr>
        <w:spacing w:after="46" w:line="240" w:lineRule="auto"/>
        <w:ind w:left="10" w:right="-15"/>
        <w:jc w:val="center"/>
      </w:pPr>
      <w:r>
        <w:rPr>
          <w:b/>
        </w:rPr>
        <w:t xml:space="preserve">G I U N T </w:t>
      </w:r>
      <w:proofErr w:type="gramStart"/>
      <w:r>
        <w:rPr>
          <w:b/>
        </w:rPr>
        <w:t>A  C</w:t>
      </w:r>
      <w:proofErr w:type="gramEnd"/>
      <w:r>
        <w:rPr>
          <w:b/>
        </w:rPr>
        <w:t xml:space="preserve"> O M U N A L E </w:t>
      </w:r>
    </w:p>
    <w:p w:rsidR="008570C3" w:rsidRDefault="00E71D47">
      <w:pPr>
        <w:spacing w:after="54" w:line="240" w:lineRule="auto"/>
        <w:ind w:left="0" w:firstLine="0"/>
        <w:jc w:val="left"/>
      </w:pPr>
      <w:r>
        <w:t xml:space="preserve"> </w:t>
      </w:r>
    </w:p>
    <w:p w:rsidR="008570C3" w:rsidRDefault="00E71D47">
      <w:pPr>
        <w:spacing w:after="41" w:line="240" w:lineRule="auto"/>
        <w:ind w:left="0" w:firstLine="0"/>
        <w:jc w:val="left"/>
      </w:pPr>
      <w:r>
        <w:rPr>
          <w:b/>
        </w:rPr>
        <w:t xml:space="preserve">ORIGINALE </w:t>
      </w:r>
      <w:r>
        <w:rPr>
          <w:b/>
        </w:rPr>
        <w:tab/>
        <w:t xml:space="preserve">N° 139 del 20/11/2018 </w:t>
      </w:r>
    </w:p>
    <w:p w:rsidR="008570C3" w:rsidRDefault="00E71D47">
      <w:pPr>
        <w:spacing w:after="46" w:line="240" w:lineRule="auto"/>
        <w:ind w:left="0" w:firstLine="0"/>
        <w:jc w:val="left"/>
      </w:pPr>
      <w:r>
        <w:t xml:space="preserve"> </w:t>
      </w:r>
    </w:p>
    <w:p w:rsidR="008570C3" w:rsidRDefault="00E71D47">
      <w:r>
        <w:t xml:space="preserve">OGGETTO: INIZIATIVA “ARTEMISIA, DONNA DI PASSIONE E DI TALENTO” - </w:t>
      </w:r>
    </w:p>
    <w:p w:rsidR="008570C3" w:rsidRDefault="00E71D47">
      <w:pPr>
        <w:ind w:left="1357"/>
      </w:pPr>
      <w:r>
        <w:t xml:space="preserve">APPROVAZIONE ED EROGAZIONE DI UN CONTRIBUTO STRAORDINARIO IN FAVORE DELL’ASSOCIAZIONE CULTURALE “BAMBINO SARAI TU” </w:t>
      </w:r>
    </w:p>
    <w:p w:rsidR="008570C3" w:rsidRDefault="00E71D47">
      <w:pPr>
        <w:spacing w:after="46" w:line="240" w:lineRule="auto"/>
        <w:ind w:left="0" w:firstLine="0"/>
        <w:jc w:val="left"/>
      </w:pPr>
      <w:r>
        <w:t xml:space="preserve"> </w:t>
      </w:r>
    </w:p>
    <w:p w:rsidR="008570C3" w:rsidRDefault="00E71D47">
      <w:r>
        <w:t xml:space="preserve">L'anno </w:t>
      </w:r>
      <w:proofErr w:type="spellStart"/>
      <w:r>
        <w:t>duemiladiciotto</w:t>
      </w:r>
      <w:proofErr w:type="spellEnd"/>
      <w:r>
        <w:t xml:space="preserve">, il giorno venti del mese di </w:t>
      </w:r>
      <w:proofErr w:type="gramStart"/>
      <w:r>
        <w:t>novembre  alle</w:t>
      </w:r>
      <w:proofErr w:type="gramEnd"/>
      <w:r>
        <w:t xml:space="preserve"> ore 09:30, presso il  Palazzo Comunale, previo esaurimento delle formal</w:t>
      </w:r>
      <w:r>
        <w:t xml:space="preserve">ità prescritte dalla Legge e dallo Statuto, si è riunita, sotto la presidenza del Sindaco Francesca Brogi, la Giunta Comunale. </w:t>
      </w:r>
    </w:p>
    <w:p w:rsidR="008570C3" w:rsidRDefault="00E71D47">
      <w:r>
        <w:t xml:space="preserve">Partecipa all’adunanza ed è incaricato della redazione del presente verbale Segretario Generale Dott. Salvatore </w:t>
      </w:r>
      <w:proofErr w:type="spellStart"/>
      <w:r>
        <w:t>Carminitana</w:t>
      </w:r>
      <w:proofErr w:type="spellEnd"/>
      <w:r>
        <w:t xml:space="preserve">. </w:t>
      </w:r>
    </w:p>
    <w:p w:rsidR="008570C3" w:rsidRDefault="00E71D47">
      <w:r>
        <w:t>In</w:t>
      </w:r>
      <w:r>
        <w:t>tervengono i Signori:</w:t>
      </w:r>
      <w:r>
        <w:rPr>
          <w:b/>
        </w:rPr>
        <w:t xml:space="preserve"> </w:t>
      </w:r>
    </w:p>
    <w:p w:rsidR="008570C3" w:rsidRDefault="00E71D47">
      <w:pPr>
        <w:spacing w:after="13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8632" w:type="dxa"/>
        <w:tblInd w:w="504" w:type="dxa"/>
        <w:tblCellMar>
          <w:top w:w="54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8"/>
        <w:gridCol w:w="2902"/>
        <w:gridCol w:w="1762"/>
      </w:tblGrid>
      <w:tr w:rsidR="008570C3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rPr>
                <w:u w:val="single" w:color="000000"/>
              </w:rPr>
              <w:t>Nominativo</w:t>
            </w:r>
            <w: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t xml:space="preserve">Carica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t xml:space="preserve">Presenza </w:t>
            </w:r>
          </w:p>
        </w:tc>
      </w:tr>
      <w:tr w:rsidR="008570C3">
        <w:trPr>
          <w:trHeight w:val="288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left"/>
            </w:pPr>
            <w:r>
              <w:t xml:space="preserve">BROGI FRANCESCA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t xml:space="preserve">Sindaco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t xml:space="preserve">SI </w:t>
            </w:r>
          </w:p>
        </w:tc>
      </w:tr>
      <w:tr w:rsidR="008570C3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left"/>
            </w:pPr>
            <w:r>
              <w:t xml:space="preserve">GALLERINI FABRIZIO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t xml:space="preserve">Vice Sindaco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t xml:space="preserve">SI </w:t>
            </w:r>
          </w:p>
        </w:tc>
      </w:tr>
      <w:tr w:rsidR="008570C3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left"/>
            </w:pPr>
            <w:r>
              <w:t xml:space="preserve">BAGNOLI MASSIMILIANO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t xml:space="preserve">Assessore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t xml:space="preserve">SI </w:t>
            </w:r>
          </w:p>
        </w:tc>
      </w:tr>
      <w:tr w:rsidR="008570C3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left"/>
            </w:pPr>
            <w:r>
              <w:t xml:space="preserve">IACOPONI TAMARA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t xml:space="preserve">Assessore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t xml:space="preserve">SI </w:t>
            </w:r>
          </w:p>
        </w:tc>
      </w:tr>
      <w:tr w:rsidR="008570C3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left"/>
            </w:pPr>
            <w:r>
              <w:t xml:space="preserve">TURINI EMANUELE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t xml:space="preserve">Assessore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t xml:space="preserve">SI </w:t>
            </w:r>
          </w:p>
        </w:tc>
      </w:tr>
      <w:tr w:rsidR="008570C3">
        <w:trPr>
          <w:trHeight w:val="288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left"/>
            </w:pPr>
            <w:r>
              <w:t xml:space="preserve">AMORE ELENA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t xml:space="preserve">Assessore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C3" w:rsidRDefault="00E71D47">
            <w:pPr>
              <w:spacing w:after="0" w:line="276" w:lineRule="auto"/>
              <w:ind w:left="0" w:firstLine="0"/>
              <w:jc w:val="center"/>
            </w:pPr>
            <w:r>
              <w:t xml:space="preserve">NO </w:t>
            </w:r>
          </w:p>
        </w:tc>
      </w:tr>
    </w:tbl>
    <w:p w:rsidR="008570C3" w:rsidRDefault="00E71D47">
      <w:pPr>
        <w:spacing w:after="46" w:line="240" w:lineRule="auto"/>
        <w:ind w:left="0" w:firstLine="0"/>
        <w:jc w:val="center"/>
      </w:pPr>
      <w:r>
        <w:t xml:space="preserve"> </w:t>
      </w:r>
    </w:p>
    <w:p w:rsidR="008570C3" w:rsidRDefault="00E71D47">
      <w:pPr>
        <w:spacing w:after="46" w:line="240" w:lineRule="auto"/>
        <w:ind w:left="0" w:firstLine="0"/>
        <w:jc w:val="center"/>
      </w:pPr>
      <w:r>
        <w:t>PRESENTI: 5                    ASSENTI: 1</w:t>
      </w:r>
      <w:r>
        <w:rPr>
          <w:b/>
        </w:rPr>
        <w:t xml:space="preserve"> </w:t>
      </w:r>
    </w:p>
    <w:p w:rsidR="008570C3" w:rsidRDefault="00E71D47">
      <w:pPr>
        <w:spacing w:after="43" w:line="240" w:lineRule="auto"/>
        <w:ind w:left="0" w:firstLine="0"/>
        <w:jc w:val="left"/>
      </w:pPr>
      <w:r>
        <w:t xml:space="preserve"> </w:t>
      </w:r>
    </w:p>
    <w:p w:rsidR="008570C3" w:rsidRDefault="00E71D47">
      <w:r>
        <w:t xml:space="preserve">Il Presidente, riconosciuta legale l'adunanza, dichiara aperta la seduta ed invita la Giunta Comunale a trattare il seguente </w:t>
      </w:r>
      <w:proofErr w:type="gramStart"/>
      <w:r>
        <w:t>argomento :</w:t>
      </w:r>
      <w:proofErr w:type="gramEnd"/>
      <w:r>
        <w:t xml:space="preserve"> </w:t>
      </w:r>
    </w:p>
    <w:p w:rsidR="008570C3" w:rsidRDefault="00E71D47">
      <w:r>
        <w:t xml:space="preserve">OGGETTO: INIZIATIVA “ARTEMISIA, DONNA DI PASSIONE E DI TALENTO” - </w:t>
      </w:r>
    </w:p>
    <w:p w:rsidR="008570C3" w:rsidRDefault="00E71D47">
      <w:r>
        <w:t xml:space="preserve">APPROVAZIONE ED EROGAZIONE DI UN CONTRIBUTO STRAORDINARIO IN FAVORE DELL’ASSOCIAZIONE CULTURALE “BAMBINO SARAI TU” </w:t>
      </w:r>
    </w:p>
    <w:p w:rsidR="008570C3" w:rsidRDefault="00E71D47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8570C3" w:rsidRDefault="00E71D47">
      <w:pPr>
        <w:spacing w:after="46" w:line="240" w:lineRule="auto"/>
        <w:ind w:left="0" w:firstLine="0"/>
        <w:jc w:val="left"/>
      </w:pPr>
      <w:r>
        <w:lastRenderedPageBreak/>
        <w:t xml:space="preserve"> </w:t>
      </w:r>
    </w:p>
    <w:p w:rsidR="008570C3" w:rsidRDefault="00E71D47">
      <w:pPr>
        <w:spacing w:after="166"/>
      </w:pPr>
      <w:r>
        <w:t>Visto l’art. 118 della Costituzione, con la quale si sancisce che Stato, Regioni, Città metropolitane, Province e Comuni favoriscono l’</w:t>
      </w:r>
      <w:r>
        <w:t xml:space="preserve">autonoma iniziativa dei cittadini, singoli e associati, pe le attività di interesse generale, in base al principio di sussidiarietà; </w:t>
      </w:r>
    </w:p>
    <w:p w:rsidR="008570C3" w:rsidRDefault="00E71D47">
      <w:pPr>
        <w:spacing w:after="166"/>
      </w:pPr>
      <w:r>
        <w:t>Visto il Testo Unico delle disposizioni in materia di beni, istituti e attività culturali, approvato con L.R.T. 25/2/2010,</w:t>
      </w:r>
      <w:r>
        <w:t xml:space="preserve"> n.21 ed in particolare l’art.8), che riconosce i progetti locali, all’insegna dello sviluppo della progettualità comune e della cooperazione di soggetti pubblici e privati, nel contesto territoriale; </w:t>
      </w:r>
    </w:p>
    <w:p w:rsidR="008570C3" w:rsidRDefault="00E71D47">
      <w:pPr>
        <w:spacing w:after="166"/>
      </w:pPr>
      <w:r>
        <w:t>Dato atto che nel 1999 l’Assemblea Generale delle Nazi</w:t>
      </w:r>
      <w:r>
        <w:t xml:space="preserve">oni Unite ha indicato il 25 novembre come “Giornata internazionale per l’eliminazione della violenza contro le donne” e ha invitato i Governi, le organizzazioni internazionali e le ONG a organizzare attività volte a sensibilizzare l’opinione pubblica; </w:t>
      </w:r>
    </w:p>
    <w:p w:rsidR="008570C3" w:rsidRDefault="00E71D47">
      <w:pPr>
        <w:spacing w:after="166"/>
      </w:pPr>
      <w:r>
        <w:t>Pre</w:t>
      </w:r>
      <w:r>
        <w:t xml:space="preserve">messo: </w:t>
      </w:r>
    </w:p>
    <w:p w:rsidR="008570C3" w:rsidRDefault="00E71D47">
      <w:pPr>
        <w:numPr>
          <w:ilvl w:val="0"/>
          <w:numId w:val="1"/>
        </w:numPr>
        <w:ind w:hanging="360"/>
      </w:pPr>
      <w:proofErr w:type="gramStart"/>
      <w:r>
        <w:t>che</w:t>
      </w:r>
      <w:proofErr w:type="gramEnd"/>
      <w:r>
        <w:t xml:space="preserve"> è intenzione dell’Amministrazione comunale promuovere iniziative culturali finalizzate ad approfondire temi sociali, fortemente connessi alle più attuali problematiche della società civile, assicurando in tal senso ambiti di confronto e di dial</w:t>
      </w:r>
      <w:r>
        <w:t xml:space="preserve">ogo nella piena partecipazione della comunità locale; </w:t>
      </w:r>
    </w:p>
    <w:p w:rsidR="008570C3" w:rsidRDefault="00E71D47">
      <w:pPr>
        <w:numPr>
          <w:ilvl w:val="0"/>
          <w:numId w:val="1"/>
        </w:numPr>
        <w:ind w:hanging="360"/>
      </w:pPr>
      <w:proofErr w:type="gramStart"/>
      <w:r>
        <w:t>che</w:t>
      </w:r>
      <w:proofErr w:type="gramEnd"/>
      <w:r>
        <w:t xml:space="preserve"> la cultura del rispetto della donna è un valore fondamentale ed è compito di ogni Pubblica Amministrazione porre in essere azioni in grado di sensibilizzare alla prevenzione e alla protezione delle</w:t>
      </w:r>
      <w:r>
        <w:t xml:space="preserve"> donne e di prevedere specifici momenti formativi ed educativi; </w:t>
      </w:r>
    </w:p>
    <w:p w:rsidR="008570C3" w:rsidRDefault="00E71D47">
      <w:pPr>
        <w:numPr>
          <w:ilvl w:val="0"/>
          <w:numId w:val="1"/>
        </w:numPr>
        <w:spacing w:after="166"/>
        <w:ind w:hanging="360"/>
      </w:pPr>
      <w:proofErr w:type="gramStart"/>
      <w:r>
        <w:t>che</w:t>
      </w:r>
      <w:proofErr w:type="gramEnd"/>
      <w:r>
        <w:t xml:space="preserve"> tra le finalità proprie di un Ente locale si annovera, tra l’altro, a pieno titolo la promozione di iniziative rivolte alla sensibilizzazione del cittadino sulle questioni fondamentali re</w:t>
      </w:r>
      <w:r>
        <w:t xml:space="preserve">lative al drammatico tema del contrasto alla violenza sulle donne; </w:t>
      </w:r>
    </w:p>
    <w:p w:rsidR="008570C3" w:rsidRDefault="00E71D47">
      <w:r>
        <w:t>Visto l’art. 16) del Regolamento comunale per la concessione di contributi, patrocini e per l’attribuzione di vantaggi economici a norma dell’art.12) della L.241/1990, approvato con atto C</w:t>
      </w:r>
      <w:r>
        <w:t xml:space="preserve">.C. </w:t>
      </w:r>
    </w:p>
    <w:p w:rsidR="008570C3" w:rsidRDefault="00E71D47">
      <w:pPr>
        <w:spacing w:after="166"/>
      </w:pPr>
      <w:r>
        <w:t xml:space="preserve">n. 6 del 31/03/2016, con cui si disciplina la procedura relativa all’erogazione i contributi a sostegno di attività ed iniziative particolari; </w:t>
      </w:r>
    </w:p>
    <w:p w:rsidR="008570C3" w:rsidRDefault="00E71D47">
      <w:pPr>
        <w:spacing w:after="166"/>
      </w:pPr>
      <w:r>
        <w:t xml:space="preserve">Vista la nota </w:t>
      </w:r>
      <w:proofErr w:type="spellStart"/>
      <w:r>
        <w:t>prot</w:t>
      </w:r>
      <w:proofErr w:type="spellEnd"/>
      <w:r>
        <w:t>. n</w:t>
      </w:r>
      <w:r>
        <w:rPr>
          <w:color w:val="FF0000"/>
        </w:rPr>
        <w:t xml:space="preserve">.  </w:t>
      </w:r>
      <w:r>
        <w:t>29911 del 19/11/2018, pervenuta dall’Associazione culturale “Bambino Sarai Tu”, che</w:t>
      </w:r>
      <w:r>
        <w:t xml:space="preserve"> si allega alla presente deliberazione a formarne parte integrante e sostanziale, con la quale richiede al Comune di Ponsacco il patrocinio e l’erogazione di un contributo straordinario per l’organizzazione, per il giorno 27 novembre 2018 ore 16,00 presso </w:t>
      </w:r>
      <w:r>
        <w:t xml:space="preserve">la sede la sala E. Valli, dell’iniziativa “Artemisia, donna di passione e di talento”; </w:t>
      </w:r>
    </w:p>
    <w:p w:rsidR="008570C3" w:rsidRDefault="00E71D47">
      <w:pPr>
        <w:spacing w:after="166"/>
      </w:pPr>
      <w:r>
        <w:t xml:space="preserve">Considerato che la particolarità dell’iniziativa proposta, per la sua positiva incidenza, è da considerarsi di rilevante interesse pubblico; </w:t>
      </w:r>
    </w:p>
    <w:p w:rsidR="008570C3" w:rsidRDefault="00E71D47">
      <w:pPr>
        <w:spacing w:after="166"/>
      </w:pPr>
      <w:r>
        <w:t>Ritenuto che l’iniziativa proposta sia meritevole di essere svolta e che lo svolgimento di tale evento è coerente con le finalità istituzionali dell’Amministrazione Comunale;</w:t>
      </w:r>
      <w:r>
        <w:rPr>
          <w:color w:val="FF0000"/>
        </w:rPr>
        <w:t xml:space="preserve"> </w:t>
      </w:r>
    </w:p>
    <w:p w:rsidR="008570C3" w:rsidRDefault="00E71D47">
      <w:pPr>
        <w:spacing w:after="166"/>
      </w:pPr>
      <w:r>
        <w:t>Preso altresì atto che gli organizzatori si impegnano a dare dovuto risalto all’</w:t>
      </w:r>
      <w:r>
        <w:t xml:space="preserve">intervento dell’Amministrazione Comunale;  </w:t>
      </w:r>
    </w:p>
    <w:p w:rsidR="008570C3" w:rsidRDefault="00E71D47">
      <w:pPr>
        <w:spacing w:after="166"/>
      </w:pPr>
      <w:r>
        <w:t xml:space="preserve">Ritenuto opportuno che l’Amministrazione Comunale concorra alle spese relative all’organizzazione dell’iniziativa in oggetto, mediante erogazione di un contributo, nel limite massimo di € 1.300,00 </w:t>
      </w:r>
      <w:proofErr w:type="gramStart"/>
      <w:r>
        <w:t>finalizzato</w:t>
      </w:r>
      <w:proofErr w:type="gramEnd"/>
      <w:r>
        <w:t xml:space="preserve"> all</w:t>
      </w:r>
      <w:r>
        <w:t xml:space="preserve">a copertura delle spese sostenute per l’allestimento della manifestazione; </w:t>
      </w:r>
    </w:p>
    <w:p w:rsidR="008570C3" w:rsidRDefault="00E71D47">
      <w:r>
        <w:t xml:space="preserve">Vista la delibera di C.C. n. 86 del 30/11/2017, dichiarata immediatamente eseguibile, che approva il Documento Unico di Programmazione per il triennio 2018/2020; </w:t>
      </w:r>
    </w:p>
    <w:p w:rsidR="008570C3" w:rsidRDefault="00E71D47">
      <w:pPr>
        <w:spacing w:after="46" w:line="240" w:lineRule="auto"/>
        <w:ind w:left="0" w:firstLine="0"/>
        <w:jc w:val="left"/>
      </w:pPr>
      <w:r>
        <w:t xml:space="preserve"> </w:t>
      </w:r>
    </w:p>
    <w:p w:rsidR="008570C3" w:rsidRDefault="00E71D47">
      <w:r>
        <w:lastRenderedPageBreak/>
        <w:t>Vista la delibe</w:t>
      </w:r>
      <w:r>
        <w:t xml:space="preserve">ra di C.C. n. 9 del 07/02/2018, dichiarata immediatamente eseguibile, che approva la nota di aggiornamento del Documento Unico di Programmazione per il triennio 2018/2020; </w:t>
      </w:r>
    </w:p>
    <w:p w:rsidR="008570C3" w:rsidRDefault="00E71D47">
      <w:pPr>
        <w:spacing w:after="46" w:line="240" w:lineRule="auto"/>
        <w:ind w:left="0" w:firstLine="0"/>
        <w:jc w:val="left"/>
      </w:pPr>
      <w:r>
        <w:t xml:space="preserve"> </w:t>
      </w:r>
    </w:p>
    <w:p w:rsidR="008570C3" w:rsidRDefault="00E71D47">
      <w:r>
        <w:t>Vista la delibera di C.C. n. 10 del 07/02/2018, dichiarata immediatamente eseguib</w:t>
      </w:r>
      <w:r>
        <w:t xml:space="preserve">ile, che approva il Bilancio di Previsione per il triennio 2018/2020; </w:t>
      </w:r>
    </w:p>
    <w:p w:rsidR="008570C3" w:rsidRDefault="00E71D47">
      <w:pPr>
        <w:spacing w:after="46" w:line="240" w:lineRule="auto"/>
        <w:ind w:left="0" w:firstLine="0"/>
        <w:jc w:val="left"/>
      </w:pPr>
      <w:r>
        <w:t xml:space="preserve"> </w:t>
      </w:r>
    </w:p>
    <w:p w:rsidR="008570C3" w:rsidRDefault="00E71D47">
      <w:r>
        <w:t xml:space="preserve">Vista la delibera di G.C. n. 32 del 20/02/2018 ad oggetto “Piano esecutivo di gestione (P.E.G.) per il triennio 2018/2020 e Piano della Performance (P.D.O.) per il triennio 2018/2020 </w:t>
      </w:r>
      <w:r>
        <w:t xml:space="preserve">- Approvazione” immediatamente esecutiva ai sensi di legge, con la quale sono state affidate le risorse dei Capitoli di Entrata e di Spesa ai Responsabili di Settore;  </w:t>
      </w:r>
    </w:p>
    <w:p w:rsidR="008570C3" w:rsidRDefault="00E71D47">
      <w:pPr>
        <w:spacing w:after="46" w:line="240" w:lineRule="auto"/>
        <w:ind w:left="0" w:firstLine="0"/>
        <w:jc w:val="left"/>
      </w:pPr>
      <w:r>
        <w:t xml:space="preserve"> </w:t>
      </w:r>
    </w:p>
    <w:p w:rsidR="008570C3" w:rsidRDefault="00E71D47">
      <w:r>
        <w:t>Visto il Testo Unico delle Leggi sull’ordinamento degli Enti Locali, approvato con De</w:t>
      </w:r>
      <w:r>
        <w:t xml:space="preserve">creto Legislativo 18/08/2000, n. 267; </w:t>
      </w:r>
    </w:p>
    <w:p w:rsidR="008570C3" w:rsidRDefault="00E71D47">
      <w:pPr>
        <w:spacing w:after="46" w:line="240" w:lineRule="auto"/>
        <w:ind w:left="0" w:firstLine="0"/>
        <w:jc w:val="left"/>
      </w:pPr>
      <w:r>
        <w:t xml:space="preserve"> </w:t>
      </w:r>
    </w:p>
    <w:p w:rsidR="008570C3" w:rsidRDefault="00E71D47">
      <w:r>
        <w:t xml:space="preserve">Visto il parere favorevole di regolarità tecnica attestante la regolarità e la correttezza dell’azione amministrativa, espresso ai sensi dell’art. 49 comma 1 e dell’art. 147 bis, </w:t>
      </w:r>
      <w:proofErr w:type="spellStart"/>
      <w:r>
        <w:t>D.Lgs</w:t>
      </w:r>
      <w:proofErr w:type="spellEnd"/>
      <w:r>
        <w:t xml:space="preserve"> 267/2000; </w:t>
      </w:r>
    </w:p>
    <w:p w:rsidR="008570C3" w:rsidRDefault="00E71D47">
      <w:pPr>
        <w:spacing w:after="46" w:line="240" w:lineRule="auto"/>
        <w:ind w:left="0" w:firstLine="0"/>
        <w:jc w:val="left"/>
      </w:pPr>
      <w:r>
        <w:t xml:space="preserve"> </w:t>
      </w:r>
    </w:p>
    <w:p w:rsidR="008570C3" w:rsidRDefault="00E71D47">
      <w:r>
        <w:t>Visto il parere f</w:t>
      </w:r>
      <w:r>
        <w:t xml:space="preserve">avorevole di regolarità contabile comprendente il visto attestante la copertura finanziaria, rilasciato ai sensi dell’art. 49 comma 1 e dell’art. 147 bis, </w:t>
      </w:r>
      <w:proofErr w:type="spellStart"/>
      <w:r>
        <w:t>D.Lgs.</w:t>
      </w:r>
      <w:proofErr w:type="spellEnd"/>
      <w:r>
        <w:t xml:space="preserve"> 267/2000; </w:t>
      </w:r>
    </w:p>
    <w:p w:rsidR="008570C3" w:rsidRDefault="00E71D47">
      <w:pPr>
        <w:spacing w:after="46" w:line="240" w:lineRule="auto"/>
        <w:ind w:left="0" w:firstLine="0"/>
        <w:jc w:val="left"/>
      </w:pPr>
      <w:r>
        <w:t xml:space="preserve"> </w:t>
      </w:r>
    </w:p>
    <w:p w:rsidR="008570C3" w:rsidRDefault="00E71D47">
      <w:r>
        <w:t xml:space="preserve">Visto il Regolamento Comunale di contabilità; </w:t>
      </w:r>
    </w:p>
    <w:p w:rsidR="008570C3" w:rsidRDefault="00E71D47">
      <w:pPr>
        <w:spacing w:after="46" w:line="240" w:lineRule="auto"/>
        <w:ind w:left="0" w:firstLine="0"/>
        <w:jc w:val="left"/>
      </w:pPr>
      <w:r>
        <w:t xml:space="preserve"> </w:t>
      </w:r>
    </w:p>
    <w:p w:rsidR="008570C3" w:rsidRDefault="00E71D47">
      <w:r>
        <w:t>Con votazione unanime, resa nei modi e nelle forme di legge;</w:t>
      </w:r>
      <w:r>
        <w:rPr>
          <w:sz w:val="22"/>
        </w:rPr>
        <w:t xml:space="preserve"> </w:t>
      </w:r>
    </w:p>
    <w:p w:rsidR="008570C3" w:rsidRDefault="00E71D47">
      <w:pPr>
        <w:spacing w:after="54" w:line="240" w:lineRule="auto"/>
        <w:ind w:left="0" w:firstLine="0"/>
        <w:jc w:val="left"/>
      </w:pPr>
      <w:r>
        <w:t xml:space="preserve"> </w:t>
      </w:r>
    </w:p>
    <w:p w:rsidR="008570C3" w:rsidRDefault="00E71D47">
      <w:pPr>
        <w:spacing w:after="46" w:line="240" w:lineRule="auto"/>
        <w:ind w:left="10" w:right="-15"/>
        <w:jc w:val="center"/>
      </w:pPr>
      <w:r>
        <w:rPr>
          <w:b/>
        </w:rPr>
        <w:t xml:space="preserve">DELIBERA </w:t>
      </w:r>
    </w:p>
    <w:p w:rsidR="008570C3" w:rsidRDefault="00E71D47">
      <w:pPr>
        <w:spacing w:after="46" w:line="240" w:lineRule="auto"/>
        <w:ind w:left="284" w:firstLine="0"/>
        <w:jc w:val="left"/>
      </w:pPr>
      <w:r>
        <w:t xml:space="preserve"> </w:t>
      </w:r>
    </w:p>
    <w:p w:rsidR="008570C3" w:rsidRDefault="00E71D47">
      <w:pPr>
        <w:numPr>
          <w:ilvl w:val="0"/>
          <w:numId w:val="2"/>
        </w:numPr>
        <w:ind w:hanging="284"/>
      </w:pPr>
      <w:r>
        <w:t xml:space="preserve">Di dare atto che le premesse costituiscono parte integrante e sostanziale del presente provvedimento; </w:t>
      </w:r>
    </w:p>
    <w:p w:rsidR="008570C3" w:rsidRDefault="00E71D47">
      <w:pPr>
        <w:spacing w:after="46" w:line="240" w:lineRule="auto"/>
        <w:ind w:left="284" w:firstLine="0"/>
        <w:jc w:val="left"/>
      </w:pPr>
      <w:r>
        <w:t xml:space="preserve"> </w:t>
      </w:r>
    </w:p>
    <w:p w:rsidR="008570C3" w:rsidRDefault="00E71D47">
      <w:pPr>
        <w:numPr>
          <w:ilvl w:val="0"/>
          <w:numId w:val="2"/>
        </w:numPr>
        <w:ind w:hanging="284"/>
      </w:pPr>
      <w:r>
        <w:t xml:space="preserve">Di approvare, per le motivazioni esposte in premessa, l’iniziativa proposta e di devolvere un contributo straordinario nel limite massimo di € 1.300,00 all’Associazione proponente “Bambino Sarai Tu”; </w:t>
      </w:r>
    </w:p>
    <w:p w:rsidR="008570C3" w:rsidRDefault="00E71D47">
      <w:pPr>
        <w:spacing w:after="46" w:line="240" w:lineRule="auto"/>
        <w:ind w:left="720" w:firstLine="0"/>
        <w:jc w:val="left"/>
      </w:pPr>
      <w:r>
        <w:t xml:space="preserve"> </w:t>
      </w:r>
    </w:p>
    <w:p w:rsidR="008570C3" w:rsidRDefault="00E71D47">
      <w:pPr>
        <w:numPr>
          <w:ilvl w:val="0"/>
          <w:numId w:val="2"/>
        </w:numPr>
        <w:ind w:hanging="284"/>
      </w:pPr>
      <w:r>
        <w:t>Di dare atto che sul Bilancio 2018, al capitolo 780/0</w:t>
      </w:r>
      <w:r>
        <w:t xml:space="preserve">01 “Contributi ad Enti, Istituti e Associazioni”, sussiste un apposito stanziamento contenente la necessaria disponibilità finanziaria per l’erogazione della somma occorrente; </w:t>
      </w:r>
    </w:p>
    <w:p w:rsidR="008570C3" w:rsidRDefault="00E71D47">
      <w:pPr>
        <w:spacing w:after="46" w:line="240" w:lineRule="auto"/>
        <w:ind w:left="284" w:firstLine="0"/>
        <w:jc w:val="left"/>
      </w:pPr>
      <w:r>
        <w:t xml:space="preserve"> </w:t>
      </w:r>
    </w:p>
    <w:p w:rsidR="008570C3" w:rsidRDefault="00E71D47">
      <w:pPr>
        <w:numPr>
          <w:ilvl w:val="0"/>
          <w:numId w:val="2"/>
        </w:numPr>
        <w:ind w:hanging="284"/>
      </w:pPr>
      <w:r>
        <w:t>Di incaricare il Responsabile del 1° Settore di adottare, ai sensi delle vige</w:t>
      </w:r>
      <w:r>
        <w:t xml:space="preserve">nti disposizioni di legge, dello Statuto del Comune, del Regolamento di organizzazione degli Uffici e dei Servizi, del P.E.G., tutti gli atti gestionali necessari per dare attuazione alla presente deliberazione; </w:t>
      </w:r>
    </w:p>
    <w:p w:rsidR="008570C3" w:rsidRDefault="00E71D47">
      <w:pPr>
        <w:spacing w:after="46" w:line="240" w:lineRule="auto"/>
        <w:ind w:left="284" w:firstLine="0"/>
        <w:jc w:val="left"/>
      </w:pPr>
      <w:r>
        <w:t xml:space="preserve"> </w:t>
      </w:r>
    </w:p>
    <w:p w:rsidR="008570C3" w:rsidRDefault="00E71D47">
      <w:pPr>
        <w:numPr>
          <w:ilvl w:val="0"/>
          <w:numId w:val="2"/>
        </w:numPr>
        <w:ind w:hanging="284"/>
      </w:pPr>
      <w:r>
        <w:t>Di dichiarare, ai sensi dell’art. 134 del</w:t>
      </w:r>
      <w:r>
        <w:t xml:space="preserve"> </w:t>
      </w:r>
      <w:proofErr w:type="spellStart"/>
      <w:r>
        <w:t>D.Lgs.</w:t>
      </w:r>
      <w:proofErr w:type="spellEnd"/>
      <w:r>
        <w:t xml:space="preserve"> n. 267/2000 il presente atto immediatamente eseguibile, per l’urgenza dovuta al breve tempo per l’organizzazione delle iniziative proposte, con la votazione unanime resa nei modi e nelle forme di legge. </w:t>
      </w:r>
    </w:p>
    <w:p w:rsidR="008570C3" w:rsidRDefault="00E71D47">
      <w:pPr>
        <w:spacing w:after="0" w:line="240" w:lineRule="auto"/>
        <w:ind w:left="0" w:firstLine="0"/>
        <w:jc w:val="left"/>
      </w:pPr>
      <w:r>
        <w:t xml:space="preserve"> </w:t>
      </w:r>
    </w:p>
    <w:p w:rsidR="008570C3" w:rsidRDefault="00E71D47">
      <w:pPr>
        <w:spacing w:after="46" w:line="240" w:lineRule="auto"/>
        <w:ind w:left="0" w:firstLine="0"/>
        <w:jc w:val="left"/>
      </w:pPr>
      <w:r>
        <w:t xml:space="preserve"> </w:t>
      </w:r>
    </w:p>
    <w:p w:rsidR="008570C3" w:rsidRDefault="00E71D47">
      <w:r>
        <w:t xml:space="preserve">Letto, confermato e sottoscritto. </w:t>
      </w:r>
    </w:p>
    <w:p w:rsidR="008570C3" w:rsidRDefault="00E71D47">
      <w:pPr>
        <w:spacing w:after="46" w:line="240" w:lineRule="auto"/>
        <w:ind w:left="0" w:firstLine="0"/>
        <w:jc w:val="left"/>
      </w:pPr>
      <w:r>
        <w:t xml:space="preserve"> </w:t>
      </w:r>
    </w:p>
    <w:p w:rsidR="008570C3" w:rsidRDefault="00E71D47">
      <w:pPr>
        <w:spacing w:after="58" w:line="276" w:lineRule="auto"/>
        <w:ind w:left="0" w:firstLine="0"/>
        <w:jc w:val="left"/>
      </w:pPr>
      <w:r>
        <w:lastRenderedPageBreak/>
        <w:t xml:space="preserve"> </w:t>
      </w:r>
    </w:p>
    <w:tbl>
      <w:tblPr>
        <w:tblStyle w:val="TableGrid"/>
        <w:tblW w:w="8287" w:type="dxa"/>
        <w:tblInd w:w="4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2938"/>
      </w:tblGrid>
      <w:tr w:rsidR="008570C3">
        <w:trPr>
          <w:trHeight w:val="494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8570C3" w:rsidRDefault="00E71D47">
            <w:pPr>
              <w:spacing w:after="46" w:line="240" w:lineRule="auto"/>
              <w:ind w:left="0" w:firstLine="0"/>
              <w:jc w:val="left"/>
            </w:pPr>
            <w:r>
              <w:t xml:space="preserve">Sindaco </w:t>
            </w:r>
          </w:p>
          <w:p w:rsidR="008570C3" w:rsidRDefault="00E71D47">
            <w:pPr>
              <w:spacing w:after="0" w:line="276" w:lineRule="auto"/>
              <w:ind w:left="0" w:firstLine="0"/>
              <w:jc w:val="left"/>
            </w:pPr>
            <w:r>
              <w:t xml:space="preserve">   Francesca Brogi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570C3" w:rsidRDefault="00E71D47">
            <w:pPr>
              <w:spacing w:after="46" w:line="240" w:lineRule="auto"/>
              <w:ind w:left="0" w:firstLine="0"/>
              <w:jc w:val="left"/>
            </w:pPr>
            <w:r>
              <w:t xml:space="preserve">Segretario Generale </w:t>
            </w:r>
          </w:p>
          <w:p w:rsidR="008570C3" w:rsidRDefault="00E71D47">
            <w:pPr>
              <w:spacing w:after="0" w:line="276" w:lineRule="auto"/>
              <w:ind w:left="0" w:firstLine="0"/>
            </w:pPr>
            <w:r>
              <w:t xml:space="preserve">   Dott. Salvatore </w:t>
            </w:r>
            <w:proofErr w:type="spellStart"/>
            <w:r>
              <w:t>Carminitana</w:t>
            </w:r>
            <w:proofErr w:type="spellEnd"/>
            <w:r>
              <w:t xml:space="preserve"> </w:t>
            </w:r>
          </w:p>
        </w:tc>
      </w:tr>
    </w:tbl>
    <w:p w:rsidR="008570C3" w:rsidRDefault="00E71D47">
      <w:pPr>
        <w:spacing w:after="46" w:line="240" w:lineRule="auto"/>
        <w:ind w:left="0" w:firstLine="0"/>
        <w:jc w:val="left"/>
      </w:pPr>
      <w:r>
        <w:t xml:space="preserve"> </w:t>
      </w:r>
    </w:p>
    <w:p w:rsidR="008570C3" w:rsidRDefault="00E71D47">
      <w:pPr>
        <w:spacing w:after="0" w:line="240" w:lineRule="auto"/>
        <w:ind w:left="0" w:firstLine="0"/>
        <w:jc w:val="left"/>
      </w:pPr>
      <w:r>
        <w:t xml:space="preserve"> </w:t>
      </w:r>
    </w:p>
    <w:sectPr w:rsidR="008570C3">
      <w:pgSz w:w="11906" w:h="16838"/>
      <w:pgMar w:top="902" w:right="1131" w:bottom="115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4F25"/>
    <w:multiLevelType w:val="hybridMultilevel"/>
    <w:tmpl w:val="F946BC9C"/>
    <w:lvl w:ilvl="0" w:tplc="4C665288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E20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E9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41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4C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29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EC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A54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EB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036C70"/>
    <w:multiLevelType w:val="hybridMultilevel"/>
    <w:tmpl w:val="AD74D408"/>
    <w:lvl w:ilvl="0" w:tplc="E446E50C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8EE3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09D6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4C88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243B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4572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CD39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6B79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0E90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C3"/>
    <w:rsid w:val="008570C3"/>
    <w:rsid w:val="00E7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BB293-22EC-4B49-8E44-98A762A3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Nome_Comune</vt:lpstr>
    </vt:vector>
  </TitlesOfParts>
  <Company>Hewlett-Packard Company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Nome_Comune</dc:title>
  <dc:subject/>
  <dc:creator>Piovani</dc:creator>
  <cp:keywords/>
  <cp:lastModifiedBy>Massimiliano Tommasini</cp:lastModifiedBy>
  <cp:revision>2</cp:revision>
  <dcterms:created xsi:type="dcterms:W3CDTF">2019-01-04T12:18:00Z</dcterms:created>
  <dcterms:modified xsi:type="dcterms:W3CDTF">2019-01-04T12:18:00Z</dcterms:modified>
</cp:coreProperties>
</file>